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E2E" w14:textId="3D18857A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>CAFL League Management Meeting</w:t>
      </w:r>
      <w:r w:rsidR="004313D9">
        <w:rPr>
          <w:b/>
          <w:bCs/>
          <w:sz w:val="32"/>
          <w:szCs w:val="32"/>
        </w:rPr>
        <w:t xml:space="preserve"> </w:t>
      </w:r>
      <w:r w:rsidR="00DB5C09">
        <w:rPr>
          <w:b/>
          <w:bCs/>
          <w:sz w:val="32"/>
          <w:szCs w:val="32"/>
        </w:rPr>
        <w:t>Minutes</w:t>
      </w:r>
      <w:r>
        <w:rPr>
          <w:b/>
          <w:bCs/>
          <w:sz w:val="32"/>
          <w:szCs w:val="32"/>
        </w:rPr>
        <w:t xml:space="preserve"> –</w:t>
      </w:r>
      <w:r w:rsidR="006618BB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8B4AB7">
        <w:rPr>
          <w:b/>
          <w:bCs/>
          <w:sz w:val="32"/>
          <w:szCs w:val="32"/>
        </w:rPr>
        <w:t>Friday</w:t>
      </w:r>
      <w:r>
        <w:rPr>
          <w:b/>
          <w:bCs/>
          <w:sz w:val="32"/>
          <w:szCs w:val="32"/>
        </w:rPr>
        <w:t xml:space="preserve"> </w:t>
      </w:r>
      <w:r w:rsidR="00FB22E0">
        <w:rPr>
          <w:b/>
          <w:bCs/>
          <w:sz w:val="32"/>
          <w:szCs w:val="32"/>
        </w:rPr>
        <w:t>2</w:t>
      </w:r>
      <w:r w:rsidR="008B4AB7">
        <w:rPr>
          <w:b/>
          <w:bCs/>
          <w:sz w:val="32"/>
          <w:szCs w:val="32"/>
        </w:rPr>
        <w:t>9</w:t>
      </w:r>
      <w:r w:rsidR="003D13A0" w:rsidRPr="003D13A0">
        <w:rPr>
          <w:b/>
          <w:bCs/>
          <w:sz w:val="32"/>
          <w:szCs w:val="32"/>
          <w:vertAlign w:val="superscript"/>
        </w:rPr>
        <w:t>th</w:t>
      </w:r>
      <w:r w:rsidR="003D13A0">
        <w:rPr>
          <w:b/>
          <w:bCs/>
          <w:sz w:val="32"/>
          <w:szCs w:val="32"/>
        </w:rPr>
        <w:t xml:space="preserve"> </w:t>
      </w:r>
      <w:r w:rsidR="006618BB">
        <w:rPr>
          <w:b/>
          <w:bCs/>
          <w:sz w:val="32"/>
          <w:szCs w:val="32"/>
        </w:rPr>
        <w:t>April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265C2E">
        <w:rPr>
          <w:b/>
          <w:bCs/>
          <w:sz w:val="32"/>
          <w:szCs w:val="32"/>
        </w:rPr>
        <w:t>7.00</w:t>
      </w:r>
      <w:r>
        <w:rPr>
          <w:b/>
          <w:bCs/>
          <w:sz w:val="32"/>
          <w:szCs w:val="32"/>
        </w:rPr>
        <w:t>pm via Microsoft Teams</w:t>
      </w:r>
    </w:p>
    <w:p w14:paraId="4899535F" w14:textId="2811FACA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Attendees </w:t>
      </w:r>
      <w:r w:rsidR="00943F1D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D72F5F">
        <w:rPr>
          <w:b/>
          <w:bCs/>
          <w:sz w:val="32"/>
          <w:szCs w:val="32"/>
        </w:rPr>
        <w:t>J.Hu</w:t>
      </w:r>
      <w:r w:rsidR="005F11D3">
        <w:rPr>
          <w:b/>
          <w:bCs/>
          <w:sz w:val="32"/>
          <w:szCs w:val="32"/>
        </w:rPr>
        <w:t>nt</w:t>
      </w:r>
      <w:proofErr w:type="spellEnd"/>
      <w:proofErr w:type="gramEnd"/>
      <w:r w:rsidR="005F11D3">
        <w:rPr>
          <w:b/>
          <w:bCs/>
          <w:sz w:val="32"/>
          <w:szCs w:val="32"/>
        </w:rPr>
        <w:t xml:space="preserve">, </w:t>
      </w:r>
      <w:proofErr w:type="spellStart"/>
      <w:r w:rsidR="005F11D3">
        <w:rPr>
          <w:b/>
          <w:bCs/>
          <w:sz w:val="32"/>
          <w:szCs w:val="32"/>
        </w:rPr>
        <w:t>T.Holmes</w:t>
      </w:r>
      <w:proofErr w:type="spellEnd"/>
      <w:r w:rsidR="005F11D3">
        <w:rPr>
          <w:b/>
          <w:bCs/>
          <w:sz w:val="32"/>
          <w:szCs w:val="32"/>
        </w:rPr>
        <w:t xml:space="preserve">, </w:t>
      </w:r>
      <w:proofErr w:type="spellStart"/>
      <w:r w:rsidR="000F0C86">
        <w:rPr>
          <w:b/>
          <w:bCs/>
          <w:sz w:val="32"/>
          <w:szCs w:val="32"/>
        </w:rPr>
        <w:t>B.Hill</w:t>
      </w:r>
      <w:proofErr w:type="spellEnd"/>
      <w:r w:rsidR="000F0C86">
        <w:rPr>
          <w:b/>
          <w:bCs/>
          <w:sz w:val="32"/>
          <w:szCs w:val="32"/>
        </w:rPr>
        <w:t xml:space="preserve">, </w:t>
      </w:r>
      <w:proofErr w:type="spellStart"/>
      <w:r w:rsidR="00972371">
        <w:rPr>
          <w:b/>
          <w:bCs/>
          <w:sz w:val="32"/>
          <w:szCs w:val="32"/>
        </w:rPr>
        <w:t>S.Henley</w:t>
      </w:r>
      <w:proofErr w:type="spellEnd"/>
      <w:r w:rsidR="00972371">
        <w:rPr>
          <w:b/>
          <w:bCs/>
          <w:sz w:val="32"/>
          <w:szCs w:val="32"/>
        </w:rPr>
        <w:t xml:space="preserve">, </w:t>
      </w:r>
      <w:proofErr w:type="spellStart"/>
      <w:r w:rsidR="00972371">
        <w:rPr>
          <w:b/>
          <w:bCs/>
          <w:sz w:val="32"/>
          <w:szCs w:val="32"/>
        </w:rPr>
        <w:t>M.Pates</w:t>
      </w:r>
      <w:proofErr w:type="spellEnd"/>
      <w:r w:rsidR="00972371">
        <w:rPr>
          <w:b/>
          <w:bCs/>
          <w:sz w:val="32"/>
          <w:szCs w:val="32"/>
        </w:rPr>
        <w:t xml:space="preserve">, </w:t>
      </w:r>
      <w:proofErr w:type="spellStart"/>
      <w:r w:rsidR="00A415B7">
        <w:rPr>
          <w:b/>
          <w:bCs/>
          <w:sz w:val="32"/>
          <w:szCs w:val="32"/>
        </w:rPr>
        <w:t>D</w:t>
      </w:r>
      <w:r w:rsidR="00A0233C">
        <w:rPr>
          <w:b/>
          <w:bCs/>
          <w:sz w:val="32"/>
          <w:szCs w:val="32"/>
        </w:rPr>
        <w:t>.Johnson</w:t>
      </w:r>
      <w:proofErr w:type="spellEnd"/>
      <w:r w:rsidR="001728C5">
        <w:rPr>
          <w:b/>
          <w:bCs/>
          <w:sz w:val="32"/>
          <w:szCs w:val="32"/>
        </w:rPr>
        <w:t xml:space="preserve">, </w:t>
      </w:r>
      <w:proofErr w:type="spellStart"/>
      <w:r w:rsidR="00780F38">
        <w:rPr>
          <w:b/>
          <w:bCs/>
          <w:sz w:val="32"/>
          <w:szCs w:val="32"/>
        </w:rPr>
        <w:t>I.Hamilton</w:t>
      </w:r>
      <w:proofErr w:type="spellEnd"/>
      <w:r w:rsidR="00780F38">
        <w:rPr>
          <w:b/>
          <w:bCs/>
          <w:sz w:val="32"/>
          <w:szCs w:val="32"/>
        </w:rPr>
        <w:t>.</w:t>
      </w:r>
    </w:p>
    <w:p w14:paraId="047BB287" w14:textId="5E1DEAD9" w:rsidR="002E41EA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 xml:space="preserve">s – </w:t>
      </w:r>
      <w:proofErr w:type="spellStart"/>
      <w:proofErr w:type="gramStart"/>
      <w:r w:rsidR="005F718C">
        <w:rPr>
          <w:b/>
          <w:bCs/>
          <w:sz w:val="32"/>
          <w:szCs w:val="32"/>
        </w:rPr>
        <w:t>D.Pardoe</w:t>
      </w:r>
      <w:proofErr w:type="spellEnd"/>
      <w:proofErr w:type="gramEnd"/>
      <w:r w:rsidR="005F718C">
        <w:rPr>
          <w:b/>
          <w:bCs/>
          <w:sz w:val="32"/>
          <w:szCs w:val="32"/>
        </w:rPr>
        <w:t xml:space="preserve">, </w:t>
      </w:r>
      <w:proofErr w:type="spellStart"/>
      <w:r w:rsidR="00623453">
        <w:rPr>
          <w:b/>
          <w:bCs/>
          <w:sz w:val="32"/>
          <w:szCs w:val="32"/>
        </w:rPr>
        <w:t>P.Tust</w:t>
      </w:r>
      <w:r w:rsidR="0037412B">
        <w:rPr>
          <w:b/>
          <w:bCs/>
          <w:sz w:val="32"/>
          <w:szCs w:val="32"/>
        </w:rPr>
        <w:t>ain</w:t>
      </w:r>
      <w:proofErr w:type="spellEnd"/>
      <w:r w:rsidR="005F718C">
        <w:rPr>
          <w:b/>
          <w:bCs/>
          <w:sz w:val="32"/>
          <w:szCs w:val="32"/>
        </w:rPr>
        <w:t xml:space="preserve">, </w:t>
      </w:r>
      <w:proofErr w:type="spellStart"/>
      <w:r w:rsidR="005F718C">
        <w:rPr>
          <w:b/>
          <w:bCs/>
          <w:sz w:val="32"/>
          <w:szCs w:val="32"/>
        </w:rPr>
        <w:t>I.Smith</w:t>
      </w:r>
      <w:proofErr w:type="spellEnd"/>
      <w:r w:rsidR="005F718C">
        <w:rPr>
          <w:b/>
          <w:bCs/>
          <w:sz w:val="32"/>
          <w:szCs w:val="32"/>
        </w:rPr>
        <w:t>,</w:t>
      </w:r>
      <w:r w:rsidR="0037412B">
        <w:rPr>
          <w:b/>
          <w:bCs/>
          <w:sz w:val="32"/>
          <w:szCs w:val="32"/>
        </w:rPr>
        <w:t xml:space="preserve"> AG, </w:t>
      </w:r>
      <w:proofErr w:type="spellStart"/>
      <w:r w:rsidR="0037412B">
        <w:rPr>
          <w:b/>
          <w:bCs/>
          <w:sz w:val="32"/>
          <w:szCs w:val="32"/>
        </w:rPr>
        <w:t>T.Onions</w:t>
      </w:r>
      <w:proofErr w:type="spellEnd"/>
      <w:r w:rsidR="0037412B">
        <w:rPr>
          <w:b/>
          <w:bCs/>
          <w:sz w:val="32"/>
          <w:szCs w:val="32"/>
        </w:rPr>
        <w:t>.</w:t>
      </w:r>
    </w:p>
    <w:p w14:paraId="75CD8882" w14:textId="2D490B34" w:rsidR="001351A7" w:rsidRDefault="001351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Actions from last meeting:</w:t>
      </w:r>
    </w:p>
    <w:p w14:paraId="0D23088D" w14:textId="6B72BFCA" w:rsidR="006618BB" w:rsidRDefault="006618BB">
      <w:pPr>
        <w:rPr>
          <w:sz w:val="32"/>
          <w:szCs w:val="32"/>
        </w:rPr>
      </w:pPr>
      <w:r w:rsidRPr="00640203">
        <w:rPr>
          <w:sz w:val="32"/>
          <w:szCs w:val="32"/>
        </w:rPr>
        <w:t xml:space="preserve">New rule list sent to the GFA </w:t>
      </w:r>
      <w:r w:rsidR="00640203" w:rsidRPr="00640203">
        <w:rPr>
          <w:sz w:val="32"/>
          <w:szCs w:val="32"/>
        </w:rPr>
        <w:t>by TH</w:t>
      </w:r>
      <w:r w:rsidR="0020072F">
        <w:rPr>
          <w:sz w:val="32"/>
          <w:szCs w:val="32"/>
        </w:rPr>
        <w:t>.</w:t>
      </w:r>
    </w:p>
    <w:p w14:paraId="054ECE2F" w14:textId="2C348D2A" w:rsidR="0020072F" w:rsidRPr="00640203" w:rsidRDefault="0020072F">
      <w:pPr>
        <w:rPr>
          <w:sz w:val="32"/>
          <w:szCs w:val="32"/>
        </w:rPr>
      </w:pPr>
      <w:r>
        <w:rPr>
          <w:sz w:val="32"/>
          <w:szCs w:val="32"/>
        </w:rPr>
        <w:t>Match officials all allocated to Semi-Finals and Finals by MP.</w:t>
      </w:r>
    </w:p>
    <w:p w14:paraId="110DB1C3" w14:textId="60D39D37" w:rsidR="001C1EA9" w:rsidRPr="00CA06C9" w:rsidRDefault="00ED71DC" w:rsidP="00CA06C9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Hlk65085699"/>
      <w:r>
        <w:rPr>
          <w:sz w:val="32"/>
          <w:szCs w:val="32"/>
        </w:rPr>
        <w:t xml:space="preserve">New rule proposals </w:t>
      </w:r>
      <w:r w:rsidR="00922044">
        <w:rPr>
          <w:sz w:val="32"/>
          <w:szCs w:val="32"/>
        </w:rPr>
        <w:t>–</w:t>
      </w:r>
    </w:p>
    <w:p w14:paraId="4522873A" w14:textId="365A3ECB" w:rsidR="009A70AD" w:rsidRDefault="00A0233C" w:rsidP="001C1EA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Too late to add anything now, all submitted to the GFA.</w:t>
      </w:r>
    </w:p>
    <w:p w14:paraId="720DE9F1" w14:textId="77777777" w:rsidR="00A0233C" w:rsidRPr="00525341" w:rsidRDefault="00A0233C" w:rsidP="001C1EA9">
      <w:pPr>
        <w:pStyle w:val="ListParagraph"/>
        <w:rPr>
          <w:sz w:val="32"/>
          <w:szCs w:val="32"/>
        </w:rPr>
      </w:pPr>
    </w:p>
    <w:p w14:paraId="21E658AE" w14:textId="7188EDDB" w:rsidR="00C93718" w:rsidRDefault="00ED71DC" w:rsidP="00C9371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Treasurer </w:t>
      </w:r>
      <w:proofErr w:type="spellStart"/>
      <w:r w:rsidR="00C93718">
        <w:rPr>
          <w:sz w:val="32"/>
          <w:szCs w:val="32"/>
        </w:rPr>
        <w:t>ISm</w:t>
      </w:r>
      <w:proofErr w:type="spellEnd"/>
    </w:p>
    <w:p w14:paraId="68308936" w14:textId="5AFAC972" w:rsidR="00C93718" w:rsidRPr="00C93718" w:rsidRDefault="004A62CC" w:rsidP="004A62CC">
      <w:pPr>
        <w:ind w:left="720"/>
        <w:rPr>
          <w:sz w:val="32"/>
          <w:szCs w:val="32"/>
        </w:rPr>
      </w:pPr>
      <w:r>
        <w:rPr>
          <w:sz w:val="32"/>
          <w:szCs w:val="32"/>
        </w:rPr>
        <w:t>Apolo</w:t>
      </w:r>
      <w:r w:rsidR="00E832F6">
        <w:rPr>
          <w:sz w:val="32"/>
          <w:szCs w:val="32"/>
        </w:rPr>
        <w:t>gies for this meeting. Just getting accounts in order for year end on 30</w:t>
      </w:r>
      <w:r w:rsidR="00E832F6" w:rsidRPr="00E832F6">
        <w:rPr>
          <w:sz w:val="32"/>
          <w:szCs w:val="32"/>
          <w:vertAlign w:val="superscript"/>
        </w:rPr>
        <w:t>th</w:t>
      </w:r>
      <w:r w:rsidR="00E832F6">
        <w:rPr>
          <w:sz w:val="32"/>
          <w:szCs w:val="32"/>
        </w:rPr>
        <w:t xml:space="preserve"> April. </w:t>
      </w:r>
    </w:p>
    <w:p w14:paraId="39F34056" w14:textId="42778ACC" w:rsidR="00027FFE" w:rsidRDefault="00ED71DC" w:rsidP="00027FF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Fixtures – JH</w:t>
      </w:r>
    </w:p>
    <w:p w14:paraId="05464897" w14:textId="34342B20" w:rsidR="00C93718" w:rsidRDefault="00153BA1" w:rsidP="00C937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50 </w:t>
      </w:r>
      <w:r w:rsidR="00EE692A">
        <w:rPr>
          <w:sz w:val="32"/>
          <w:szCs w:val="32"/>
        </w:rPr>
        <w:t xml:space="preserve">+ games called off this season because teams could not be bothered to turn up to play. </w:t>
      </w:r>
    </w:p>
    <w:p w14:paraId="27133601" w14:textId="77422AC9" w:rsidR="00F35553" w:rsidRDefault="00F35553" w:rsidP="00C937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We have to keep on going with just awarding games next season</w:t>
      </w:r>
      <w:r w:rsidR="00D83796">
        <w:rPr>
          <w:sz w:val="32"/>
          <w:szCs w:val="32"/>
        </w:rPr>
        <w:t xml:space="preserve">, but it is an easy cop out for clubs, so heavier sanctions need to be brought in. Award the game, </w:t>
      </w:r>
      <w:r w:rsidR="00A87DAC">
        <w:rPr>
          <w:sz w:val="32"/>
          <w:szCs w:val="32"/>
        </w:rPr>
        <w:t>x</w:t>
      </w:r>
      <w:r w:rsidR="00D83796">
        <w:rPr>
          <w:sz w:val="32"/>
          <w:szCs w:val="32"/>
        </w:rPr>
        <w:t xml:space="preserve"> points deducted and </w:t>
      </w:r>
      <w:r w:rsidR="00A87DAC">
        <w:rPr>
          <w:sz w:val="32"/>
          <w:szCs w:val="32"/>
        </w:rPr>
        <w:t xml:space="preserve">monetary fine. </w:t>
      </w:r>
      <w:r w:rsidR="00836739">
        <w:rPr>
          <w:sz w:val="32"/>
          <w:szCs w:val="32"/>
        </w:rPr>
        <w:t xml:space="preserve">To be finalised by the AGM. </w:t>
      </w:r>
    </w:p>
    <w:p w14:paraId="30CA8AD7" w14:textId="77777777" w:rsidR="00836739" w:rsidRDefault="00836739" w:rsidP="00C93718">
      <w:pPr>
        <w:pStyle w:val="ListParagraph"/>
        <w:rPr>
          <w:sz w:val="32"/>
          <w:szCs w:val="32"/>
        </w:rPr>
      </w:pPr>
    </w:p>
    <w:p w14:paraId="1B8EA543" w14:textId="4D1305B6" w:rsidR="00757963" w:rsidRDefault="00757963" w:rsidP="00C937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Last few games to get in</w:t>
      </w:r>
      <w:r w:rsidR="0023688D">
        <w:rPr>
          <w:sz w:val="32"/>
          <w:szCs w:val="32"/>
        </w:rPr>
        <w:t>, so</w:t>
      </w:r>
      <w:r w:rsidR="00682608">
        <w:rPr>
          <w:sz w:val="32"/>
          <w:szCs w:val="32"/>
        </w:rPr>
        <w:t>me</w:t>
      </w:r>
      <w:r w:rsidR="0023688D">
        <w:rPr>
          <w:sz w:val="32"/>
          <w:szCs w:val="32"/>
        </w:rPr>
        <w:t xml:space="preserve"> of </w:t>
      </w:r>
      <w:r>
        <w:rPr>
          <w:sz w:val="32"/>
          <w:szCs w:val="32"/>
        </w:rPr>
        <w:t xml:space="preserve"> which will decide the League winners. </w:t>
      </w:r>
    </w:p>
    <w:p w14:paraId="469458FB" w14:textId="77777777" w:rsidR="00757963" w:rsidRDefault="00757963" w:rsidP="00C93718">
      <w:pPr>
        <w:pStyle w:val="ListParagraph"/>
        <w:rPr>
          <w:sz w:val="32"/>
          <w:szCs w:val="32"/>
        </w:rPr>
      </w:pPr>
    </w:p>
    <w:p w14:paraId="0ED7A960" w14:textId="39F4C0B5" w:rsidR="00757963" w:rsidRDefault="005709D9" w:rsidP="00C937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D1 play-off and Minor and Junior Finals as scheduled. </w:t>
      </w:r>
    </w:p>
    <w:p w14:paraId="5AAC4C56" w14:textId="77777777" w:rsidR="005709D9" w:rsidRDefault="005709D9" w:rsidP="00C93718">
      <w:pPr>
        <w:pStyle w:val="ListParagraph"/>
        <w:rPr>
          <w:sz w:val="32"/>
          <w:szCs w:val="32"/>
        </w:rPr>
      </w:pPr>
    </w:p>
    <w:p w14:paraId="62E61DBE" w14:textId="190900BD" w:rsidR="005709D9" w:rsidRDefault="005709D9" w:rsidP="00C937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Awards evening on Thursday 19</w:t>
      </w:r>
      <w:r w:rsidRPr="005709D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May at Cheltenham Cricket Club. </w:t>
      </w:r>
      <w:r w:rsidR="00A443F0">
        <w:rPr>
          <w:sz w:val="32"/>
          <w:szCs w:val="32"/>
        </w:rPr>
        <w:t xml:space="preserve">IH to notify clubs. </w:t>
      </w:r>
    </w:p>
    <w:p w14:paraId="5C0B289A" w14:textId="77777777" w:rsidR="00A443F0" w:rsidRDefault="00A443F0" w:rsidP="00C93718">
      <w:pPr>
        <w:pStyle w:val="ListParagraph"/>
        <w:rPr>
          <w:sz w:val="32"/>
          <w:szCs w:val="32"/>
        </w:rPr>
      </w:pPr>
    </w:p>
    <w:p w14:paraId="286AF244" w14:textId="71FC097C" w:rsidR="00A443F0" w:rsidRDefault="00A443F0" w:rsidP="00C937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No play-offs vice the D1N and D1S and communicated to clubs. </w:t>
      </w:r>
    </w:p>
    <w:p w14:paraId="32A6850B" w14:textId="77777777" w:rsidR="006743A9" w:rsidRDefault="006743A9" w:rsidP="00C93718">
      <w:pPr>
        <w:pStyle w:val="ListParagraph"/>
        <w:rPr>
          <w:sz w:val="32"/>
          <w:szCs w:val="32"/>
        </w:rPr>
      </w:pPr>
    </w:p>
    <w:p w14:paraId="5AB415DB" w14:textId="451B7549" w:rsidR="00B43979" w:rsidRPr="00C93718" w:rsidRDefault="00B43979" w:rsidP="00C937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AGM to be held in person </w:t>
      </w:r>
      <w:r w:rsidR="000E0884">
        <w:rPr>
          <w:sz w:val="32"/>
          <w:szCs w:val="32"/>
        </w:rPr>
        <w:t>for the new season. Wednesday 8</w:t>
      </w:r>
      <w:r w:rsidR="000E0884" w:rsidRPr="000E0884">
        <w:rPr>
          <w:sz w:val="32"/>
          <w:szCs w:val="32"/>
          <w:vertAlign w:val="superscript"/>
        </w:rPr>
        <w:t>th</w:t>
      </w:r>
      <w:r w:rsidR="000E0884">
        <w:rPr>
          <w:sz w:val="32"/>
          <w:szCs w:val="32"/>
        </w:rPr>
        <w:t xml:space="preserve"> June, current </w:t>
      </w:r>
      <w:r w:rsidR="00A001F5">
        <w:rPr>
          <w:sz w:val="32"/>
          <w:szCs w:val="32"/>
        </w:rPr>
        <w:t xml:space="preserve">date planned. </w:t>
      </w:r>
    </w:p>
    <w:p w14:paraId="13DFA193" w14:textId="77777777" w:rsidR="00C93718" w:rsidRDefault="00C93718" w:rsidP="00C93718">
      <w:pPr>
        <w:pStyle w:val="ListParagraph"/>
        <w:rPr>
          <w:sz w:val="32"/>
          <w:szCs w:val="32"/>
        </w:rPr>
      </w:pPr>
    </w:p>
    <w:p w14:paraId="5309950B" w14:textId="674BC8B4" w:rsidR="00B55379" w:rsidRPr="006233BF" w:rsidRDefault="00ED71DC" w:rsidP="006233B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Results – BH</w:t>
      </w:r>
    </w:p>
    <w:p w14:paraId="19D23BC1" w14:textId="6840FE04" w:rsidR="007F59BF" w:rsidRDefault="00984302" w:rsidP="00343D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Team-sheets </w:t>
      </w:r>
      <w:r w:rsidR="004668C0">
        <w:rPr>
          <w:sz w:val="32"/>
          <w:szCs w:val="32"/>
        </w:rPr>
        <w:t>should be back and exchanged before the game and the home club should revert to sending them i</w:t>
      </w:r>
      <w:r w:rsidR="005C1818">
        <w:rPr>
          <w:sz w:val="32"/>
          <w:szCs w:val="32"/>
        </w:rPr>
        <w:t>n together</w:t>
      </w:r>
      <w:r w:rsidR="00A33ECC">
        <w:rPr>
          <w:sz w:val="32"/>
          <w:szCs w:val="32"/>
        </w:rPr>
        <w:t xml:space="preserve"> vice the email version which could change before the game. </w:t>
      </w:r>
    </w:p>
    <w:p w14:paraId="4AC1D411" w14:textId="5006D144" w:rsidR="00A33ECC" w:rsidRDefault="00A33ECC" w:rsidP="00343D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All agreed to be implemented for next season. </w:t>
      </w:r>
    </w:p>
    <w:p w14:paraId="516B3711" w14:textId="77777777" w:rsidR="00570E84" w:rsidRDefault="00570E84" w:rsidP="00343DD6">
      <w:pPr>
        <w:pStyle w:val="ListParagraph"/>
        <w:rPr>
          <w:sz w:val="32"/>
          <w:szCs w:val="32"/>
        </w:rPr>
      </w:pPr>
    </w:p>
    <w:p w14:paraId="46CE4C5A" w14:textId="40D4C907" w:rsidR="000B7ABC" w:rsidRDefault="00570E84" w:rsidP="002D0AF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Notifications have mainly been good, with a few </w:t>
      </w:r>
      <w:r w:rsidR="00052C6A">
        <w:rPr>
          <w:sz w:val="32"/>
          <w:szCs w:val="32"/>
        </w:rPr>
        <w:t xml:space="preserve">anomalies. </w:t>
      </w:r>
      <w:r>
        <w:rPr>
          <w:sz w:val="32"/>
          <w:szCs w:val="32"/>
        </w:rPr>
        <w:t xml:space="preserve"> </w:t>
      </w:r>
    </w:p>
    <w:p w14:paraId="73EB757B" w14:textId="77777777" w:rsidR="002D0AFD" w:rsidRPr="002D0AFD" w:rsidRDefault="002D0AFD" w:rsidP="002D0AFD">
      <w:pPr>
        <w:pStyle w:val="ListParagraph"/>
        <w:rPr>
          <w:sz w:val="32"/>
          <w:szCs w:val="32"/>
        </w:rPr>
      </w:pPr>
    </w:p>
    <w:p w14:paraId="38AFD41A" w14:textId="0EC80C8C" w:rsidR="006233BF" w:rsidRDefault="00ED71DC" w:rsidP="006233B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Registrations – </w:t>
      </w:r>
      <w:r w:rsidR="00265C2E">
        <w:rPr>
          <w:sz w:val="32"/>
          <w:szCs w:val="32"/>
        </w:rPr>
        <w:t>PT</w:t>
      </w:r>
    </w:p>
    <w:p w14:paraId="3EB22484" w14:textId="10CE6DB6" w:rsidR="000B7ABC" w:rsidRDefault="00570E84" w:rsidP="000B7AB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NTR. </w:t>
      </w:r>
    </w:p>
    <w:p w14:paraId="5FE0BB0B" w14:textId="77777777" w:rsidR="00D1652C" w:rsidRDefault="00D1652C" w:rsidP="00D1652C">
      <w:pPr>
        <w:pStyle w:val="ListParagraph"/>
        <w:rPr>
          <w:sz w:val="32"/>
          <w:szCs w:val="32"/>
        </w:rPr>
      </w:pPr>
    </w:p>
    <w:p w14:paraId="63418661" w14:textId="75B2669E" w:rsidR="00535280" w:rsidRPr="00C93718" w:rsidRDefault="00ED71DC" w:rsidP="00C9371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Referees – MP</w:t>
      </w:r>
    </w:p>
    <w:p w14:paraId="200F53C3" w14:textId="12529D63" w:rsidR="0038462F" w:rsidRDefault="00A001F5" w:rsidP="008F32B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Just over 95% coverage, but a lot of games called off which helped our shortage of referees. </w:t>
      </w:r>
    </w:p>
    <w:p w14:paraId="3B43F3D3" w14:textId="77777777" w:rsidR="00732920" w:rsidRDefault="00732920" w:rsidP="008F32B3">
      <w:pPr>
        <w:pStyle w:val="ListParagraph"/>
        <w:rPr>
          <w:sz w:val="32"/>
          <w:szCs w:val="32"/>
        </w:rPr>
      </w:pPr>
    </w:p>
    <w:p w14:paraId="126DE6BE" w14:textId="27D75295" w:rsidR="00732920" w:rsidRDefault="00732920" w:rsidP="008F32B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Match form for referees amended for next season for fuller reporting. </w:t>
      </w:r>
    </w:p>
    <w:p w14:paraId="3701914E" w14:textId="77777777" w:rsidR="00052C6A" w:rsidRDefault="00052C6A" w:rsidP="008F32B3">
      <w:pPr>
        <w:pStyle w:val="ListParagraph"/>
        <w:rPr>
          <w:sz w:val="32"/>
          <w:szCs w:val="32"/>
        </w:rPr>
      </w:pPr>
    </w:p>
    <w:p w14:paraId="30D390E8" w14:textId="4A333F9D" w:rsidR="00B30083" w:rsidRPr="00B526F6" w:rsidRDefault="00ED71DC" w:rsidP="00B526F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71DC">
        <w:rPr>
          <w:sz w:val="32"/>
          <w:szCs w:val="32"/>
        </w:rPr>
        <w:t xml:space="preserve">Club liaison </w:t>
      </w:r>
      <w:r w:rsidR="00C93718">
        <w:rPr>
          <w:sz w:val="32"/>
          <w:szCs w:val="32"/>
        </w:rPr>
        <w:t>- DP</w:t>
      </w:r>
    </w:p>
    <w:p w14:paraId="6923C618" w14:textId="0ECEF70F" w:rsidR="00584C0A" w:rsidRDefault="00E832F6" w:rsidP="00E61B8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Apologies.</w:t>
      </w:r>
    </w:p>
    <w:p w14:paraId="756A6A32" w14:textId="77777777" w:rsidR="005348B4" w:rsidRPr="009F1286" w:rsidRDefault="005348B4" w:rsidP="00E61B89">
      <w:pPr>
        <w:pStyle w:val="ListParagraph"/>
        <w:rPr>
          <w:sz w:val="32"/>
          <w:szCs w:val="32"/>
        </w:rPr>
      </w:pPr>
    </w:p>
    <w:p w14:paraId="3301C2E3" w14:textId="77777777" w:rsidR="00970C8E" w:rsidRDefault="00621D36" w:rsidP="00970C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Discipline and Rule Offences </w:t>
      </w:r>
      <w:r w:rsidR="008F32B3">
        <w:rPr>
          <w:sz w:val="32"/>
          <w:szCs w:val="32"/>
        </w:rPr>
        <w:t>–</w:t>
      </w:r>
      <w:r>
        <w:rPr>
          <w:sz w:val="32"/>
          <w:szCs w:val="32"/>
        </w:rPr>
        <w:t xml:space="preserve"> TH</w:t>
      </w:r>
    </w:p>
    <w:p w14:paraId="133212E3" w14:textId="77777777" w:rsidR="000D0039" w:rsidRDefault="00970C8E" w:rsidP="00436C65">
      <w:pPr>
        <w:pStyle w:val="ListParagraph"/>
        <w:rPr>
          <w:sz w:val="32"/>
          <w:szCs w:val="32"/>
        </w:rPr>
      </w:pPr>
      <w:r w:rsidRPr="00970C8E">
        <w:rPr>
          <w:sz w:val="32"/>
          <w:szCs w:val="32"/>
        </w:rPr>
        <w:t xml:space="preserve">See attached. </w:t>
      </w:r>
      <w:r w:rsidR="008E1CE7" w:rsidRPr="00970C8E">
        <w:rPr>
          <w:sz w:val="32"/>
          <w:szCs w:val="32"/>
        </w:rPr>
        <w:t xml:space="preserve">   </w:t>
      </w:r>
    </w:p>
    <w:p w14:paraId="1A7E665E" w14:textId="181CBBC8" w:rsidR="000416A2" w:rsidRDefault="00CD3D4B" w:rsidP="00997D92">
      <w:pPr>
        <w:ind w:left="720"/>
        <w:rPr>
          <w:sz w:val="32"/>
          <w:szCs w:val="32"/>
        </w:rPr>
      </w:pPr>
      <w:r>
        <w:rPr>
          <w:sz w:val="32"/>
          <w:szCs w:val="32"/>
        </w:rPr>
        <w:t>St Johns Colts and Newton game</w:t>
      </w:r>
      <w:r w:rsidR="008F5A1B">
        <w:rPr>
          <w:sz w:val="32"/>
          <w:szCs w:val="32"/>
        </w:rPr>
        <w:t xml:space="preserve"> – </w:t>
      </w:r>
      <w:r w:rsidR="00997D92">
        <w:rPr>
          <w:sz w:val="32"/>
          <w:szCs w:val="32"/>
        </w:rPr>
        <w:t xml:space="preserve">Decision made to null and void. </w:t>
      </w:r>
    </w:p>
    <w:p w14:paraId="7B50388B" w14:textId="38671F6F" w:rsidR="001A4A83" w:rsidRDefault="001A4A83" w:rsidP="00997D92">
      <w:pPr>
        <w:ind w:left="720"/>
        <w:rPr>
          <w:sz w:val="32"/>
          <w:szCs w:val="32"/>
        </w:rPr>
      </w:pPr>
      <w:r>
        <w:rPr>
          <w:sz w:val="32"/>
          <w:szCs w:val="32"/>
        </w:rPr>
        <w:t>St. Johns played some games under suspension from the WFA</w:t>
      </w:r>
      <w:r w:rsidR="00CD7831">
        <w:rPr>
          <w:sz w:val="32"/>
          <w:szCs w:val="32"/>
        </w:rPr>
        <w:t xml:space="preserve">. We are awaiting response from the WFA. </w:t>
      </w:r>
    </w:p>
    <w:p w14:paraId="61FFD4EF" w14:textId="66313B7F" w:rsidR="00CD7831" w:rsidRPr="0020072F" w:rsidRDefault="00CD7831" w:rsidP="00997D92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Costs will have to be awarded as necessary. </w:t>
      </w:r>
    </w:p>
    <w:p w14:paraId="151F7B9A" w14:textId="28753D2E" w:rsidR="00AD32E2" w:rsidRDefault="00ED71DC" w:rsidP="008078F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AOB</w:t>
      </w:r>
    </w:p>
    <w:p w14:paraId="66EE8E4E" w14:textId="1B7AD244" w:rsidR="001212F1" w:rsidRDefault="00C4602C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Still awaiting </w:t>
      </w:r>
      <w:r w:rsidR="00CD4ED1">
        <w:rPr>
          <w:sz w:val="32"/>
          <w:szCs w:val="32"/>
        </w:rPr>
        <w:t xml:space="preserve">contact from MJM sports who took over from </w:t>
      </w:r>
      <w:proofErr w:type="spellStart"/>
      <w:r w:rsidR="00CD4ED1">
        <w:rPr>
          <w:sz w:val="32"/>
          <w:szCs w:val="32"/>
        </w:rPr>
        <w:t>AthElite</w:t>
      </w:r>
      <w:proofErr w:type="spellEnd"/>
      <w:r w:rsidR="00CD4ED1">
        <w:rPr>
          <w:sz w:val="32"/>
          <w:szCs w:val="32"/>
        </w:rPr>
        <w:t xml:space="preserve">. </w:t>
      </w:r>
    </w:p>
    <w:p w14:paraId="125AC357" w14:textId="77777777" w:rsidR="001161CF" w:rsidRDefault="001161CF" w:rsidP="001212F1">
      <w:pPr>
        <w:pStyle w:val="ListParagraph"/>
        <w:rPr>
          <w:sz w:val="32"/>
          <w:szCs w:val="32"/>
        </w:rPr>
      </w:pPr>
    </w:p>
    <w:p w14:paraId="2C5E8A90" w14:textId="2FD103F8" w:rsidR="001161CF" w:rsidRDefault="00EE3D48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Endo wanted noting in a very testing season </w:t>
      </w:r>
      <w:r w:rsidR="00867A4D">
        <w:rPr>
          <w:sz w:val="32"/>
          <w:szCs w:val="32"/>
        </w:rPr>
        <w:t xml:space="preserve">that he was very appreciative of the committees’ efforts. </w:t>
      </w:r>
      <w:r w:rsidR="00364602">
        <w:rPr>
          <w:sz w:val="32"/>
          <w:szCs w:val="32"/>
        </w:rPr>
        <w:t>(</w:t>
      </w:r>
      <w:proofErr w:type="gramStart"/>
      <w:r w:rsidR="00364602">
        <w:rPr>
          <w:sz w:val="32"/>
          <w:szCs w:val="32"/>
        </w:rPr>
        <w:t>especially</w:t>
      </w:r>
      <w:proofErr w:type="gramEnd"/>
      <w:r w:rsidR="00364602">
        <w:rPr>
          <w:sz w:val="32"/>
          <w:szCs w:val="32"/>
        </w:rPr>
        <w:t xml:space="preserve"> to some of the semi-finals, finals he could not get to)</w:t>
      </w:r>
    </w:p>
    <w:p w14:paraId="371F40A6" w14:textId="77777777" w:rsidR="0070116C" w:rsidRDefault="0070116C" w:rsidP="001212F1">
      <w:pPr>
        <w:pStyle w:val="ListParagraph"/>
        <w:rPr>
          <w:sz w:val="32"/>
          <w:szCs w:val="32"/>
        </w:rPr>
      </w:pPr>
    </w:p>
    <w:p w14:paraId="28241208" w14:textId="1EAE2EAE" w:rsidR="0070116C" w:rsidRDefault="00665618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D1 Playoff Friday 6</w:t>
      </w:r>
      <w:r w:rsidRPr="00665618">
        <w:rPr>
          <w:sz w:val="32"/>
          <w:szCs w:val="32"/>
          <w:vertAlign w:val="superscript"/>
        </w:rPr>
        <w:t>th</w:t>
      </w:r>
      <w:r w:rsidR="00364602">
        <w:rPr>
          <w:sz w:val="32"/>
          <w:szCs w:val="32"/>
        </w:rPr>
        <w:t xml:space="preserve"> May at 7pm</w:t>
      </w:r>
      <w:r w:rsidR="00FA375A">
        <w:rPr>
          <w:sz w:val="32"/>
          <w:szCs w:val="32"/>
        </w:rPr>
        <w:t xml:space="preserve"> at Bishops Cleeve FC.</w:t>
      </w:r>
      <w:r w:rsidR="006B7D3C">
        <w:rPr>
          <w:sz w:val="32"/>
          <w:szCs w:val="32"/>
        </w:rPr>
        <w:t xml:space="preserve"> (Admission with proceeds to Charity - </w:t>
      </w:r>
      <w:r w:rsidR="00A3330C">
        <w:rPr>
          <w:sz w:val="32"/>
          <w:szCs w:val="32"/>
        </w:rPr>
        <w:t xml:space="preserve">£1, with Children free. </w:t>
      </w:r>
    </w:p>
    <w:p w14:paraId="175D4BC8" w14:textId="77777777" w:rsidR="00665618" w:rsidRDefault="00665618" w:rsidP="001212F1">
      <w:pPr>
        <w:pStyle w:val="ListParagraph"/>
        <w:rPr>
          <w:sz w:val="32"/>
          <w:szCs w:val="32"/>
        </w:rPr>
      </w:pPr>
    </w:p>
    <w:p w14:paraId="7E2098DB" w14:textId="1346B8F2" w:rsidR="00665618" w:rsidRDefault="00665618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Minor </w:t>
      </w:r>
      <w:r w:rsidR="006B7D3C">
        <w:rPr>
          <w:sz w:val="32"/>
          <w:szCs w:val="32"/>
        </w:rPr>
        <w:t xml:space="preserve">Charities Final </w:t>
      </w:r>
      <w:r>
        <w:rPr>
          <w:sz w:val="32"/>
          <w:szCs w:val="32"/>
        </w:rPr>
        <w:t xml:space="preserve">Wednesday </w:t>
      </w:r>
      <w:r w:rsidR="00B51615">
        <w:rPr>
          <w:sz w:val="32"/>
          <w:szCs w:val="32"/>
        </w:rPr>
        <w:t>11</w:t>
      </w:r>
      <w:r w:rsidR="00B51615" w:rsidRPr="00B51615">
        <w:rPr>
          <w:sz w:val="32"/>
          <w:szCs w:val="32"/>
          <w:vertAlign w:val="superscript"/>
        </w:rPr>
        <w:t>th</w:t>
      </w:r>
      <w:r w:rsidR="006B7D3C">
        <w:rPr>
          <w:sz w:val="32"/>
          <w:szCs w:val="32"/>
        </w:rPr>
        <w:t xml:space="preserve"> May at 7pm</w:t>
      </w:r>
      <w:r w:rsidR="00FA375A">
        <w:rPr>
          <w:sz w:val="32"/>
          <w:szCs w:val="32"/>
        </w:rPr>
        <w:t xml:space="preserve"> at Bishops Cleeve FC.</w:t>
      </w:r>
    </w:p>
    <w:p w14:paraId="3A49ED5B" w14:textId="77777777" w:rsidR="00B51615" w:rsidRDefault="00B51615" w:rsidP="001212F1">
      <w:pPr>
        <w:pStyle w:val="ListParagraph"/>
        <w:rPr>
          <w:sz w:val="32"/>
          <w:szCs w:val="32"/>
        </w:rPr>
      </w:pPr>
    </w:p>
    <w:p w14:paraId="0C41C574" w14:textId="764BBF75" w:rsidR="00B51615" w:rsidRDefault="00B51615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Junior Friday 13</w:t>
      </w:r>
      <w:r w:rsidRPr="00B51615">
        <w:rPr>
          <w:sz w:val="32"/>
          <w:szCs w:val="32"/>
          <w:vertAlign w:val="superscript"/>
        </w:rPr>
        <w:t>th</w:t>
      </w:r>
      <w:r w:rsidR="00A3330C">
        <w:rPr>
          <w:sz w:val="32"/>
          <w:szCs w:val="32"/>
        </w:rPr>
        <w:t xml:space="preserve"> May at 7pm at Bishops Cleeve FC.</w:t>
      </w:r>
    </w:p>
    <w:p w14:paraId="25613984" w14:textId="77777777" w:rsidR="00B51615" w:rsidRDefault="00B51615" w:rsidP="001212F1">
      <w:pPr>
        <w:pStyle w:val="ListParagraph"/>
        <w:rPr>
          <w:sz w:val="32"/>
          <w:szCs w:val="32"/>
        </w:rPr>
      </w:pPr>
    </w:p>
    <w:p w14:paraId="735C922D" w14:textId="1D2DD4CB" w:rsidR="00B51615" w:rsidRDefault="00F01EF3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Discussion with </w:t>
      </w:r>
      <w:proofErr w:type="spellStart"/>
      <w:r>
        <w:rPr>
          <w:sz w:val="32"/>
          <w:szCs w:val="32"/>
        </w:rPr>
        <w:t>Varista</w:t>
      </w:r>
      <w:proofErr w:type="spellEnd"/>
      <w:r>
        <w:rPr>
          <w:sz w:val="32"/>
          <w:szCs w:val="32"/>
        </w:rPr>
        <w:t xml:space="preserve"> on the website front</w:t>
      </w:r>
      <w:r w:rsidR="00A3108C">
        <w:rPr>
          <w:sz w:val="32"/>
          <w:szCs w:val="32"/>
        </w:rPr>
        <w:t xml:space="preserve"> and looking at what can be done for next season. </w:t>
      </w:r>
    </w:p>
    <w:p w14:paraId="5A6F65EC" w14:textId="77777777" w:rsidR="001212F1" w:rsidRDefault="001212F1" w:rsidP="001212F1">
      <w:pPr>
        <w:pStyle w:val="ListParagraph"/>
        <w:rPr>
          <w:sz w:val="32"/>
          <w:szCs w:val="32"/>
        </w:rPr>
      </w:pPr>
    </w:p>
    <w:bookmarkEnd w:id="0"/>
    <w:p w14:paraId="0020246B" w14:textId="0F52A36C" w:rsidR="00717393" w:rsidRDefault="00EE7A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 </w:t>
      </w:r>
      <w:r w:rsidR="008755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875521">
        <w:rPr>
          <w:b/>
          <w:bCs/>
          <w:sz w:val="32"/>
          <w:szCs w:val="32"/>
        </w:rPr>
        <w:t>Friday 6</w:t>
      </w:r>
      <w:r w:rsidR="00875521" w:rsidRPr="00875521">
        <w:rPr>
          <w:b/>
          <w:bCs/>
          <w:sz w:val="32"/>
          <w:szCs w:val="32"/>
          <w:vertAlign w:val="superscript"/>
        </w:rPr>
        <w:t>th</w:t>
      </w:r>
      <w:r w:rsidR="00875521">
        <w:rPr>
          <w:b/>
          <w:bCs/>
          <w:sz w:val="32"/>
          <w:szCs w:val="32"/>
        </w:rPr>
        <w:t xml:space="preserve"> May. </w:t>
      </w:r>
      <w:r w:rsidR="00F01EF3">
        <w:rPr>
          <w:b/>
          <w:bCs/>
          <w:sz w:val="32"/>
          <w:szCs w:val="32"/>
        </w:rPr>
        <w:t xml:space="preserve"> </w:t>
      </w:r>
    </w:p>
    <w:p w14:paraId="6A7EBE44" w14:textId="02D1D355" w:rsidR="00717393" w:rsidRPr="002E41EA" w:rsidRDefault="00717393">
      <w:pPr>
        <w:rPr>
          <w:b/>
          <w:bCs/>
          <w:sz w:val="32"/>
          <w:szCs w:val="32"/>
        </w:rPr>
      </w:pPr>
    </w:p>
    <w:sectPr w:rsidR="00717393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5DDA"/>
    <w:rsid w:val="00020CC6"/>
    <w:rsid w:val="0002250C"/>
    <w:rsid w:val="000227CD"/>
    <w:rsid w:val="00024BEC"/>
    <w:rsid w:val="00026E88"/>
    <w:rsid w:val="00027A75"/>
    <w:rsid w:val="00027FFE"/>
    <w:rsid w:val="00032A3C"/>
    <w:rsid w:val="00034A18"/>
    <w:rsid w:val="000416A2"/>
    <w:rsid w:val="00047598"/>
    <w:rsid w:val="00047A8D"/>
    <w:rsid w:val="00052C6A"/>
    <w:rsid w:val="000537A1"/>
    <w:rsid w:val="0005426E"/>
    <w:rsid w:val="00064A09"/>
    <w:rsid w:val="00065760"/>
    <w:rsid w:val="0006628D"/>
    <w:rsid w:val="0006748B"/>
    <w:rsid w:val="00081B10"/>
    <w:rsid w:val="00081C3D"/>
    <w:rsid w:val="000826B6"/>
    <w:rsid w:val="00085B65"/>
    <w:rsid w:val="000A2EBC"/>
    <w:rsid w:val="000B628A"/>
    <w:rsid w:val="000B7ABC"/>
    <w:rsid w:val="000C1179"/>
    <w:rsid w:val="000C1424"/>
    <w:rsid w:val="000C60C9"/>
    <w:rsid w:val="000C7B92"/>
    <w:rsid w:val="000D0039"/>
    <w:rsid w:val="000D33E4"/>
    <w:rsid w:val="000D6ECB"/>
    <w:rsid w:val="000D71C5"/>
    <w:rsid w:val="000E0884"/>
    <w:rsid w:val="000F0C86"/>
    <w:rsid w:val="00103EBA"/>
    <w:rsid w:val="00112800"/>
    <w:rsid w:val="001161CF"/>
    <w:rsid w:val="001212F1"/>
    <w:rsid w:val="001222C0"/>
    <w:rsid w:val="001232DE"/>
    <w:rsid w:val="00132A8B"/>
    <w:rsid w:val="001351A7"/>
    <w:rsid w:val="001364BD"/>
    <w:rsid w:val="0014351F"/>
    <w:rsid w:val="001512D2"/>
    <w:rsid w:val="00153BA1"/>
    <w:rsid w:val="0016392C"/>
    <w:rsid w:val="00165404"/>
    <w:rsid w:val="001728C5"/>
    <w:rsid w:val="0017336B"/>
    <w:rsid w:val="00173514"/>
    <w:rsid w:val="00181CFD"/>
    <w:rsid w:val="00197139"/>
    <w:rsid w:val="001A0CA3"/>
    <w:rsid w:val="001A26B0"/>
    <w:rsid w:val="001A4A83"/>
    <w:rsid w:val="001B1A3F"/>
    <w:rsid w:val="001B2BCC"/>
    <w:rsid w:val="001C1EA9"/>
    <w:rsid w:val="001C27D0"/>
    <w:rsid w:val="001D05F3"/>
    <w:rsid w:val="001D0D11"/>
    <w:rsid w:val="001E524D"/>
    <w:rsid w:val="001E56D0"/>
    <w:rsid w:val="001F528A"/>
    <w:rsid w:val="001F7FE6"/>
    <w:rsid w:val="0020072F"/>
    <w:rsid w:val="00210036"/>
    <w:rsid w:val="002147A0"/>
    <w:rsid w:val="00223D0C"/>
    <w:rsid w:val="00224465"/>
    <w:rsid w:val="0023688D"/>
    <w:rsid w:val="002453A0"/>
    <w:rsid w:val="002459FB"/>
    <w:rsid w:val="00246329"/>
    <w:rsid w:val="00246D51"/>
    <w:rsid w:val="00255A88"/>
    <w:rsid w:val="00265C2E"/>
    <w:rsid w:val="0027584C"/>
    <w:rsid w:val="00277962"/>
    <w:rsid w:val="00284F9B"/>
    <w:rsid w:val="002878CB"/>
    <w:rsid w:val="002A03BE"/>
    <w:rsid w:val="002B1D23"/>
    <w:rsid w:val="002B4267"/>
    <w:rsid w:val="002C6024"/>
    <w:rsid w:val="002D0AFD"/>
    <w:rsid w:val="002D4EB7"/>
    <w:rsid w:val="002D650E"/>
    <w:rsid w:val="002E41EA"/>
    <w:rsid w:val="002F5979"/>
    <w:rsid w:val="002F6129"/>
    <w:rsid w:val="00304DA3"/>
    <w:rsid w:val="003055FC"/>
    <w:rsid w:val="003104DB"/>
    <w:rsid w:val="00314322"/>
    <w:rsid w:val="00316A5F"/>
    <w:rsid w:val="00334CA6"/>
    <w:rsid w:val="00337663"/>
    <w:rsid w:val="00342AD7"/>
    <w:rsid w:val="0034315C"/>
    <w:rsid w:val="00343DD6"/>
    <w:rsid w:val="00346835"/>
    <w:rsid w:val="00353D13"/>
    <w:rsid w:val="00364602"/>
    <w:rsid w:val="003678F1"/>
    <w:rsid w:val="00370996"/>
    <w:rsid w:val="00370E9D"/>
    <w:rsid w:val="0037412B"/>
    <w:rsid w:val="003764CE"/>
    <w:rsid w:val="0038462F"/>
    <w:rsid w:val="00392528"/>
    <w:rsid w:val="00397643"/>
    <w:rsid w:val="003B23B6"/>
    <w:rsid w:val="003B5595"/>
    <w:rsid w:val="003B5C18"/>
    <w:rsid w:val="003C4557"/>
    <w:rsid w:val="003D13A0"/>
    <w:rsid w:val="003E060D"/>
    <w:rsid w:val="003E40A7"/>
    <w:rsid w:val="003F1997"/>
    <w:rsid w:val="003F4B87"/>
    <w:rsid w:val="00404DDA"/>
    <w:rsid w:val="004247D7"/>
    <w:rsid w:val="00425AB6"/>
    <w:rsid w:val="004313D9"/>
    <w:rsid w:val="00436C65"/>
    <w:rsid w:val="00440E7C"/>
    <w:rsid w:val="00445752"/>
    <w:rsid w:val="00447C3C"/>
    <w:rsid w:val="00450FFE"/>
    <w:rsid w:val="00454151"/>
    <w:rsid w:val="004668C0"/>
    <w:rsid w:val="004728FF"/>
    <w:rsid w:val="0048193E"/>
    <w:rsid w:val="00481E85"/>
    <w:rsid w:val="004955CF"/>
    <w:rsid w:val="004A62CC"/>
    <w:rsid w:val="004A7892"/>
    <w:rsid w:val="004D186F"/>
    <w:rsid w:val="004D1F52"/>
    <w:rsid w:val="004D49AD"/>
    <w:rsid w:val="004D6589"/>
    <w:rsid w:val="004E34EE"/>
    <w:rsid w:val="004E7AAC"/>
    <w:rsid w:val="004F28CA"/>
    <w:rsid w:val="00501241"/>
    <w:rsid w:val="00501DB1"/>
    <w:rsid w:val="00525341"/>
    <w:rsid w:val="00526388"/>
    <w:rsid w:val="005348B4"/>
    <w:rsid w:val="00534EB1"/>
    <w:rsid w:val="00535280"/>
    <w:rsid w:val="0055086B"/>
    <w:rsid w:val="0055129D"/>
    <w:rsid w:val="005705DE"/>
    <w:rsid w:val="005709D9"/>
    <w:rsid w:val="00570E84"/>
    <w:rsid w:val="00574ADE"/>
    <w:rsid w:val="00584AAC"/>
    <w:rsid w:val="00584C0A"/>
    <w:rsid w:val="00594213"/>
    <w:rsid w:val="005A0B77"/>
    <w:rsid w:val="005A1346"/>
    <w:rsid w:val="005A4283"/>
    <w:rsid w:val="005C1818"/>
    <w:rsid w:val="005C2564"/>
    <w:rsid w:val="005C6498"/>
    <w:rsid w:val="005D7C59"/>
    <w:rsid w:val="005E0E62"/>
    <w:rsid w:val="005E2C22"/>
    <w:rsid w:val="005F11D3"/>
    <w:rsid w:val="005F1F74"/>
    <w:rsid w:val="005F4837"/>
    <w:rsid w:val="005F718C"/>
    <w:rsid w:val="00611E4F"/>
    <w:rsid w:val="00613C30"/>
    <w:rsid w:val="00617719"/>
    <w:rsid w:val="00621D36"/>
    <w:rsid w:val="006233BF"/>
    <w:rsid w:val="00623453"/>
    <w:rsid w:val="00624143"/>
    <w:rsid w:val="00626702"/>
    <w:rsid w:val="00631685"/>
    <w:rsid w:val="00632D83"/>
    <w:rsid w:val="00635C54"/>
    <w:rsid w:val="00640203"/>
    <w:rsid w:val="00644428"/>
    <w:rsid w:val="00646E09"/>
    <w:rsid w:val="00652654"/>
    <w:rsid w:val="00654907"/>
    <w:rsid w:val="006618BB"/>
    <w:rsid w:val="00664616"/>
    <w:rsid w:val="00665618"/>
    <w:rsid w:val="006743A9"/>
    <w:rsid w:val="006804AB"/>
    <w:rsid w:val="00680629"/>
    <w:rsid w:val="006810DD"/>
    <w:rsid w:val="00682608"/>
    <w:rsid w:val="00684660"/>
    <w:rsid w:val="006930E7"/>
    <w:rsid w:val="00696B6C"/>
    <w:rsid w:val="006A58BA"/>
    <w:rsid w:val="006B1522"/>
    <w:rsid w:val="006B3CAE"/>
    <w:rsid w:val="006B5F04"/>
    <w:rsid w:val="006B7D3C"/>
    <w:rsid w:val="006C08B1"/>
    <w:rsid w:val="006C6796"/>
    <w:rsid w:val="006D17F2"/>
    <w:rsid w:val="006D2BF3"/>
    <w:rsid w:val="006D55D1"/>
    <w:rsid w:val="006D5ADA"/>
    <w:rsid w:val="006F35C6"/>
    <w:rsid w:val="006F5E77"/>
    <w:rsid w:val="006F7F8C"/>
    <w:rsid w:val="0070116C"/>
    <w:rsid w:val="00710053"/>
    <w:rsid w:val="00710C6A"/>
    <w:rsid w:val="00712237"/>
    <w:rsid w:val="0071617F"/>
    <w:rsid w:val="00717393"/>
    <w:rsid w:val="00726A4D"/>
    <w:rsid w:val="00727121"/>
    <w:rsid w:val="00732920"/>
    <w:rsid w:val="00733B36"/>
    <w:rsid w:val="00735C3F"/>
    <w:rsid w:val="00736C7D"/>
    <w:rsid w:val="00744642"/>
    <w:rsid w:val="00745F07"/>
    <w:rsid w:val="00751AF8"/>
    <w:rsid w:val="007572AD"/>
    <w:rsid w:val="00757963"/>
    <w:rsid w:val="0076031E"/>
    <w:rsid w:val="007610E9"/>
    <w:rsid w:val="00761606"/>
    <w:rsid w:val="00763A09"/>
    <w:rsid w:val="00765C0F"/>
    <w:rsid w:val="0077421A"/>
    <w:rsid w:val="00780F38"/>
    <w:rsid w:val="00792AB3"/>
    <w:rsid w:val="007A1DDB"/>
    <w:rsid w:val="007B3AE4"/>
    <w:rsid w:val="007B4D42"/>
    <w:rsid w:val="007B56B4"/>
    <w:rsid w:val="007B696D"/>
    <w:rsid w:val="007C01F5"/>
    <w:rsid w:val="007C03E9"/>
    <w:rsid w:val="007C2ED4"/>
    <w:rsid w:val="007E13C6"/>
    <w:rsid w:val="007E67AB"/>
    <w:rsid w:val="007F3CE5"/>
    <w:rsid w:val="007F59BF"/>
    <w:rsid w:val="007F76E9"/>
    <w:rsid w:val="007F7E12"/>
    <w:rsid w:val="00801D02"/>
    <w:rsid w:val="00801FE3"/>
    <w:rsid w:val="008055B7"/>
    <w:rsid w:val="008078F3"/>
    <w:rsid w:val="00815103"/>
    <w:rsid w:val="008251C0"/>
    <w:rsid w:val="0083069F"/>
    <w:rsid w:val="008319FF"/>
    <w:rsid w:val="00832909"/>
    <w:rsid w:val="00836739"/>
    <w:rsid w:val="00840337"/>
    <w:rsid w:val="008406D7"/>
    <w:rsid w:val="008412E6"/>
    <w:rsid w:val="00844401"/>
    <w:rsid w:val="00844C37"/>
    <w:rsid w:val="00846CC4"/>
    <w:rsid w:val="00856FBD"/>
    <w:rsid w:val="008637A1"/>
    <w:rsid w:val="00863B02"/>
    <w:rsid w:val="00867A4D"/>
    <w:rsid w:val="00872C36"/>
    <w:rsid w:val="00875521"/>
    <w:rsid w:val="00887001"/>
    <w:rsid w:val="00887149"/>
    <w:rsid w:val="00893605"/>
    <w:rsid w:val="008A2534"/>
    <w:rsid w:val="008A2C1C"/>
    <w:rsid w:val="008A7182"/>
    <w:rsid w:val="008B4AB7"/>
    <w:rsid w:val="008C716A"/>
    <w:rsid w:val="008D1E1C"/>
    <w:rsid w:val="008D5971"/>
    <w:rsid w:val="008D5E07"/>
    <w:rsid w:val="008E1CE7"/>
    <w:rsid w:val="008E720F"/>
    <w:rsid w:val="008F32B3"/>
    <w:rsid w:val="008F5A1B"/>
    <w:rsid w:val="008F77E9"/>
    <w:rsid w:val="00905FA6"/>
    <w:rsid w:val="0090672B"/>
    <w:rsid w:val="00913728"/>
    <w:rsid w:val="00922044"/>
    <w:rsid w:val="00925BC8"/>
    <w:rsid w:val="00940893"/>
    <w:rsid w:val="009412E8"/>
    <w:rsid w:val="00943F1D"/>
    <w:rsid w:val="00954F4B"/>
    <w:rsid w:val="00962F97"/>
    <w:rsid w:val="00965861"/>
    <w:rsid w:val="00970C8E"/>
    <w:rsid w:val="00972371"/>
    <w:rsid w:val="0097469E"/>
    <w:rsid w:val="00984302"/>
    <w:rsid w:val="00997D92"/>
    <w:rsid w:val="009A640B"/>
    <w:rsid w:val="009A682A"/>
    <w:rsid w:val="009A70AD"/>
    <w:rsid w:val="009C1C2E"/>
    <w:rsid w:val="009C1E9B"/>
    <w:rsid w:val="009C4651"/>
    <w:rsid w:val="009C4D28"/>
    <w:rsid w:val="009D0472"/>
    <w:rsid w:val="009D44D3"/>
    <w:rsid w:val="009E3787"/>
    <w:rsid w:val="009E6C8E"/>
    <w:rsid w:val="009F1286"/>
    <w:rsid w:val="009F40FA"/>
    <w:rsid w:val="009F59DB"/>
    <w:rsid w:val="00A001F5"/>
    <w:rsid w:val="00A0233C"/>
    <w:rsid w:val="00A04D6E"/>
    <w:rsid w:val="00A15543"/>
    <w:rsid w:val="00A25C38"/>
    <w:rsid w:val="00A264F9"/>
    <w:rsid w:val="00A269DA"/>
    <w:rsid w:val="00A27E01"/>
    <w:rsid w:val="00A3108C"/>
    <w:rsid w:val="00A3330C"/>
    <w:rsid w:val="00A33ECC"/>
    <w:rsid w:val="00A415B7"/>
    <w:rsid w:val="00A443F0"/>
    <w:rsid w:val="00A52940"/>
    <w:rsid w:val="00A5792B"/>
    <w:rsid w:val="00A63DF5"/>
    <w:rsid w:val="00A670BC"/>
    <w:rsid w:val="00A73653"/>
    <w:rsid w:val="00A8404E"/>
    <w:rsid w:val="00A86FC2"/>
    <w:rsid w:val="00A87DAC"/>
    <w:rsid w:val="00A90374"/>
    <w:rsid w:val="00A914D6"/>
    <w:rsid w:val="00A93BDD"/>
    <w:rsid w:val="00AA445C"/>
    <w:rsid w:val="00AA537A"/>
    <w:rsid w:val="00AB044F"/>
    <w:rsid w:val="00AB1897"/>
    <w:rsid w:val="00AB5A33"/>
    <w:rsid w:val="00AB6F60"/>
    <w:rsid w:val="00AC11B2"/>
    <w:rsid w:val="00AC5E4C"/>
    <w:rsid w:val="00AD32E2"/>
    <w:rsid w:val="00AE0342"/>
    <w:rsid w:val="00B02B94"/>
    <w:rsid w:val="00B0713D"/>
    <w:rsid w:val="00B10A0D"/>
    <w:rsid w:val="00B15D17"/>
    <w:rsid w:val="00B25AF9"/>
    <w:rsid w:val="00B30083"/>
    <w:rsid w:val="00B374D6"/>
    <w:rsid w:val="00B4374D"/>
    <w:rsid w:val="00B4388B"/>
    <w:rsid w:val="00B43979"/>
    <w:rsid w:val="00B4440E"/>
    <w:rsid w:val="00B449BA"/>
    <w:rsid w:val="00B44E29"/>
    <w:rsid w:val="00B452E9"/>
    <w:rsid w:val="00B510F0"/>
    <w:rsid w:val="00B51615"/>
    <w:rsid w:val="00B526F6"/>
    <w:rsid w:val="00B53133"/>
    <w:rsid w:val="00B55019"/>
    <w:rsid w:val="00B55379"/>
    <w:rsid w:val="00B61549"/>
    <w:rsid w:val="00B622AB"/>
    <w:rsid w:val="00B67B03"/>
    <w:rsid w:val="00B77261"/>
    <w:rsid w:val="00B9567F"/>
    <w:rsid w:val="00BD2DAC"/>
    <w:rsid w:val="00BE1611"/>
    <w:rsid w:val="00BE19DA"/>
    <w:rsid w:val="00BE2ED8"/>
    <w:rsid w:val="00BE6CBC"/>
    <w:rsid w:val="00BE7C91"/>
    <w:rsid w:val="00BF40CD"/>
    <w:rsid w:val="00BF49A3"/>
    <w:rsid w:val="00BF5C8C"/>
    <w:rsid w:val="00C01528"/>
    <w:rsid w:val="00C03F4B"/>
    <w:rsid w:val="00C14C2C"/>
    <w:rsid w:val="00C16ABF"/>
    <w:rsid w:val="00C41C98"/>
    <w:rsid w:val="00C44EF3"/>
    <w:rsid w:val="00C4602C"/>
    <w:rsid w:val="00C57401"/>
    <w:rsid w:val="00C6283C"/>
    <w:rsid w:val="00C65BDD"/>
    <w:rsid w:val="00C81077"/>
    <w:rsid w:val="00C81C62"/>
    <w:rsid w:val="00C852DB"/>
    <w:rsid w:val="00C86D3D"/>
    <w:rsid w:val="00C93718"/>
    <w:rsid w:val="00C9511B"/>
    <w:rsid w:val="00C96F1F"/>
    <w:rsid w:val="00CA06C9"/>
    <w:rsid w:val="00CA450B"/>
    <w:rsid w:val="00CC060F"/>
    <w:rsid w:val="00CC3252"/>
    <w:rsid w:val="00CD2A86"/>
    <w:rsid w:val="00CD3D4B"/>
    <w:rsid w:val="00CD4ED1"/>
    <w:rsid w:val="00CD7831"/>
    <w:rsid w:val="00CF4A66"/>
    <w:rsid w:val="00CF4B9D"/>
    <w:rsid w:val="00CF7B1D"/>
    <w:rsid w:val="00D076EB"/>
    <w:rsid w:val="00D1652C"/>
    <w:rsid w:val="00D325C4"/>
    <w:rsid w:val="00D3520B"/>
    <w:rsid w:val="00D35380"/>
    <w:rsid w:val="00D43F07"/>
    <w:rsid w:val="00D57DA4"/>
    <w:rsid w:val="00D6213C"/>
    <w:rsid w:val="00D720E6"/>
    <w:rsid w:val="00D72F5F"/>
    <w:rsid w:val="00D80197"/>
    <w:rsid w:val="00D83534"/>
    <w:rsid w:val="00D83796"/>
    <w:rsid w:val="00D83F25"/>
    <w:rsid w:val="00D93E0F"/>
    <w:rsid w:val="00D945A4"/>
    <w:rsid w:val="00D96BAE"/>
    <w:rsid w:val="00DA1B2E"/>
    <w:rsid w:val="00DA66B2"/>
    <w:rsid w:val="00DB1649"/>
    <w:rsid w:val="00DB5C09"/>
    <w:rsid w:val="00DB5F44"/>
    <w:rsid w:val="00DD2EF2"/>
    <w:rsid w:val="00DD762D"/>
    <w:rsid w:val="00DE154C"/>
    <w:rsid w:val="00DE16F8"/>
    <w:rsid w:val="00DE1BE9"/>
    <w:rsid w:val="00DF162B"/>
    <w:rsid w:val="00DF69A5"/>
    <w:rsid w:val="00DF7353"/>
    <w:rsid w:val="00E0248F"/>
    <w:rsid w:val="00E058D0"/>
    <w:rsid w:val="00E05F6B"/>
    <w:rsid w:val="00E12788"/>
    <w:rsid w:val="00E15210"/>
    <w:rsid w:val="00E20903"/>
    <w:rsid w:val="00E21879"/>
    <w:rsid w:val="00E2367F"/>
    <w:rsid w:val="00E24C2C"/>
    <w:rsid w:val="00E25537"/>
    <w:rsid w:val="00E334FE"/>
    <w:rsid w:val="00E36CB6"/>
    <w:rsid w:val="00E46CEE"/>
    <w:rsid w:val="00E57F61"/>
    <w:rsid w:val="00E61B89"/>
    <w:rsid w:val="00E62DC9"/>
    <w:rsid w:val="00E6433E"/>
    <w:rsid w:val="00E75AF7"/>
    <w:rsid w:val="00E819BF"/>
    <w:rsid w:val="00E832F6"/>
    <w:rsid w:val="00E9042C"/>
    <w:rsid w:val="00E93CDE"/>
    <w:rsid w:val="00E93E4C"/>
    <w:rsid w:val="00EA1C84"/>
    <w:rsid w:val="00EB7416"/>
    <w:rsid w:val="00EC0A39"/>
    <w:rsid w:val="00EC45EC"/>
    <w:rsid w:val="00EC5F43"/>
    <w:rsid w:val="00ED17E7"/>
    <w:rsid w:val="00ED46E5"/>
    <w:rsid w:val="00ED71DC"/>
    <w:rsid w:val="00EE1519"/>
    <w:rsid w:val="00EE3D48"/>
    <w:rsid w:val="00EE692A"/>
    <w:rsid w:val="00EE7A95"/>
    <w:rsid w:val="00EF1BD2"/>
    <w:rsid w:val="00EF4922"/>
    <w:rsid w:val="00EF5490"/>
    <w:rsid w:val="00F01EF3"/>
    <w:rsid w:val="00F0494D"/>
    <w:rsid w:val="00F05066"/>
    <w:rsid w:val="00F05130"/>
    <w:rsid w:val="00F35553"/>
    <w:rsid w:val="00F37986"/>
    <w:rsid w:val="00F420C7"/>
    <w:rsid w:val="00F52C02"/>
    <w:rsid w:val="00F539F7"/>
    <w:rsid w:val="00F6455D"/>
    <w:rsid w:val="00F841F1"/>
    <w:rsid w:val="00F87DD5"/>
    <w:rsid w:val="00F964F6"/>
    <w:rsid w:val="00FA375A"/>
    <w:rsid w:val="00FA4D99"/>
    <w:rsid w:val="00FB08B5"/>
    <w:rsid w:val="00FB22E0"/>
    <w:rsid w:val="00FB3DA1"/>
    <w:rsid w:val="00FD1794"/>
    <w:rsid w:val="00FD20F1"/>
    <w:rsid w:val="00FD5330"/>
    <w:rsid w:val="00FD7382"/>
    <w:rsid w:val="00FE0293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59</cp:revision>
  <dcterms:created xsi:type="dcterms:W3CDTF">2022-04-29T17:57:00Z</dcterms:created>
  <dcterms:modified xsi:type="dcterms:W3CDTF">2022-05-01T12:05:00Z</dcterms:modified>
</cp:coreProperties>
</file>